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96" w:rsidRPr="00A21271" w:rsidRDefault="00E31796" w:rsidP="00E31796">
      <w:pPr>
        <w:tabs>
          <w:tab w:val="left" w:pos="3915"/>
          <w:tab w:val="left" w:pos="8115"/>
        </w:tabs>
        <w:ind w:firstLine="540"/>
        <w:jc w:val="both"/>
      </w:pPr>
    </w:p>
    <w:p w:rsidR="00E31796" w:rsidRDefault="00E31796" w:rsidP="00E31796">
      <w:pPr>
        <w:pStyle w:val="a5"/>
      </w:pPr>
      <w:r w:rsidRPr="00A21271">
        <w:t xml:space="preserve">                                                                                                     Приложение №</w:t>
      </w:r>
      <w:r>
        <w:t xml:space="preserve"> </w:t>
      </w:r>
      <w:r w:rsidRPr="00A21271">
        <w:t>2</w:t>
      </w:r>
    </w:p>
    <w:p w:rsidR="00E31796" w:rsidRPr="00A21271" w:rsidRDefault="00E31796" w:rsidP="00E31796">
      <w:pPr>
        <w:pStyle w:val="a5"/>
        <w:jc w:val="center"/>
      </w:pPr>
      <w:r>
        <w:t xml:space="preserve">                                                   </w:t>
      </w:r>
      <w:r w:rsidR="00B3060A">
        <w:t xml:space="preserve">                                      </w:t>
      </w:r>
      <w:bookmarkStart w:id="0" w:name="_GoBack"/>
      <w:bookmarkEnd w:id="0"/>
      <w:r w:rsidR="00B3060A">
        <w:t xml:space="preserve"> от «       »                 201   </w:t>
      </w:r>
      <w:r>
        <w:t>г.</w:t>
      </w:r>
    </w:p>
    <w:p w:rsidR="00E31796" w:rsidRPr="00A21271" w:rsidRDefault="00E31796" w:rsidP="00E31796">
      <w:pPr>
        <w:pStyle w:val="a5"/>
      </w:pPr>
      <w:r w:rsidRPr="00A21271">
        <w:t xml:space="preserve">                                                                      </w:t>
      </w:r>
      <w:r>
        <w:t xml:space="preserve">                               к</w:t>
      </w:r>
      <w:r w:rsidRPr="00A21271">
        <w:t xml:space="preserve"> договору №__________     </w:t>
      </w:r>
    </w:p>
    <w:p w:rsidR="00E31796" w:rsidRPr="00A21271" w:rsidRDefault="00E31796" w:rsidP="00E31796">
      <w:pPr>
        <w:pStyle w:val="a5"/>
      </w:pPr>
      <w:r w:rsidRPr="00A21271">
        <w:t xml:space="preserve">                                                                              </w:t>
      </w:r>
      <w:r>
        <w:t xml:space="preserve">                       на </w:t>
      </w:r>
      <w:r w:rsidRPr="00A21271">
        <w:t xml:space="preserve">техническое обслуживание </w:t>
      </w:r>
    </w:p>
    <w:p w:rsidR="00E31796" w:rsidRPr="00A21271" w:rsidRDefault="00E31796" w:rsidP="00E31796">
      <w:pPr>
        <w:pStyle w:val="a5"/>
      </w:pPr>
      <w:r w:rsidRPr="00A21271">
        <w:t xml:space="preserve">                                                                                                    </w:t>
      </w:r>
      <w:r>
        <w:t xml:space="preserve"> </w:t>
      </w:r>
      <w:r w:rsidRPr="00A21271">
        <w:t>от «___»________201</w:t>
      </w:r>
      <w:r>
        <w:t>_</w:t>
      </w:r>
      <w:r w:rsidRPr="00A21271">
        <w:t xml:space="preserve"> г.     </w:t>
      </w:r>
    </w:p>
    <w:p w:rsidR="00E31796" w:rsidRPr="00A21271" w:rsidRDefault="00E31796" w:rsidP="00E31796">
      <w:pPr>
        <w:pStyle w:val="a5"/>
        <w:rPr>
          <w:b/>
        </w:rPr>
      </w:pPr>
    </w:p>
    <w:p w:rsidR="00E31796" w:rsidRDefault="00E31796" w:rsidP="00E31796">
      <w:pPr>
        <w:tabs>
          <w:tab w:val="left" w:pos="3915"/>
          <w:tab w:val="left" w:pos="8115"/>
        </w:tabs>
        <w:ind w:firstLine="540"/>
        <w:jc w:val="center"/>
        <w:rPr>
          <w:b/>
        </w:rPr>
      </w:pPr>
    </w:p>
    <w:p w:rsidR="00E31796" w:rsidRDefault="00E31796" w:rsidP="00E31796">
      <w:pPr>
        <w:tabs>
          <w:tab w:val="left" w:pos="3915"/>
          <w:tab w:val="left" w:pos="8115"/>
        </w:tabs>
        <w:ind w:firstLine="540"/>
        <w:jc w:val="center"/>
        <w:rPr>
          <w:b/>
        </w:rPr>
      </w:pPr>
    </w:p>
    <w:p w:rsidR="00E31796" w:rsidRPr="00A21271" w:rsidRDefault="00E31796" w:rsidP="00E31796">
      <w:pPr>
        <w:tabs>
          <w:tab w:val="left" w:pos="3915"/>
          <w:tab w:val="left" w:pos="8115"/>
        </w:tabs>
        <w:ind w:firstLine="540"/>
        <w:jc w:val="center"/>
        <w:rPr>
          <w:b/>
        </w:rPr>
      </w:pPr>
      <w:r w:rsidRPr="00A21271">
        <w:rPr>
          <w:b/>
        </w:rPr>
        <w:t>Перечень услуг</w:t>
      </w:r>
      <w:r>
        <w:rPr>
          <w:b/>
        </w:rPr>
        <w:t>, выполняемых по договору</w:t>
      </w:r>
    </w:p>
    <w:p w:rsidR="00E31796" w:rsidRPr="00A21271" w:rsidRDefault="00E31796" w:rsidP="00E31796">
      <w:pPr>
        <w:tabs>
          <w:tab w:val="left" w:pos="3915"/>
          <w:tab w:val="left" w:pos="8115"/>
        </w:tabs>
        <w:ind w:firstLine="540"/>
        <w:jc w:val="center"/>
        <w:rPr>
          <w:b/>
        </w:rPr>
      </w:pPr>
    </w:p>
    <w:p w:rsidR="00E31796" w:rsidRPr="00A21271" w:rsidRDefault="00E31796" w:rsidP="00E317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69"/>
        <w:gridCol w:w="2642"/>
      </w:tblGrid>
      <w:tr w:rsidR="00E31796" w:rsidRPr="00A21271" w:rsidTr="00B71419">
        <w:trPr>
          <w:trHeight w:val="542"/>
        </w:trPr>
        <w:tc>
          <w:tcPr>
            <w:tcW w:w="959" w:type="dxa"/>
          </w:tcPr>
          <w:p w:rsidR="00E31796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969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>Наименование</w:t>
            </w:r>
            <w:r>
              <w:rPr>
                <w:b/>
              </w:rPr>
              <w:t xml:space="preserve"> услуг</w:t>
            </w:r>
          </w:p>
        </w:tc>
        <w:tc>
          <w:tcPr>
            <w:tcW w:w="2642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 xml:space="preserve">Периодичность </w:t>
            </w:r>
          </w:p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>выполнения</w:t>
            </w:r>
          </w:p>
        </w:tc>
      </w:tr>
      <w:tr w:rsidR="00E31796" w:rsidRPr="00A21271" w:rsidTr="00B71419">
        <w:trPr>
          <w:trHeight w:val="412"/>
        </w:trPr>
        <w:tc>
          <w:tcPr>
            <w:tcW w:w="959" w:type="dxa"/>
          </w:tcPr>
          <w:p w:rsidR="00E31796" w:rsidRPr="00A21271" w:rsidRDefault="00E31796" w:rsidP="00B71419">
            <w:pPr>
              <w:jc w:val="center"/>
              <w:rPr>
                <w:b/>
              </w:rPr>
            </w:pPr>
            <w:r w:rsidRPr="00A21271">
              <w:rPr>
                <w:b/>
              </w:rPr>
              <w:t>1</w:t>
            </w:r>
          </w:p>
        </w:tc>
        <w:tc>
          <w:tcPr>
            <w:tcW w:w="5969" w:type="dxa"/>
          </w:tcPr>
          <w:p w:rsidR="00E31796" w:rsidRPr="00A21271" w:rsidRDefault="00E31796" w:rsidP="00B71419">
            <w:pPr>
              <w:pStyle w:val="a3"/>
              <w:ind w:firstLine="0"/>
            </w:pPr>
            <w:r w:rsidRPr="00A21271">
              <w:t>Внешний осмотр котельного оборудования на предмет отсутствия механических повреждений.</w:t>
            </w:r>
          </w:p>
        </w:tc>
        <w:tc>
          <w:tcPr>
            <w:tcW w:w="2642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</w:pPr>
            <w:r w:rsidRPr="00A21271">
              <w:t>1 раз в неделю</w:t>
            </w:r>
          </w:p>
        </w:tc>
      </w:tr>
      <w:tr w:rsidR="00E31796" w:rsidRPr="00A21271" w:rsidTr="00B71419">
        <w:trPr>
          <w:trHeight w:val="334"/>
        </w:trPr>
        <w:tc>
          <w:tcPr>
            <w:tcW w:w="959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>2</w:t>
            </w:r>
          </w:p>
        </w:tc>
        <w:tc>
          <w:tcPr>
            <w:tcW w:w="5969" w:type="dxa"/>
          </w:tcPr>
          <w:p w:rsidR="00E31796" w:rsidRPr="00A21271" w:rsidRDefault="00E31796" w:rsidP="00B71419">
            <w:pPr>
              <w:pStyle w:val="a3"/>
              <w:ind w:firstLine="0"/>
            </w:pPr>
            <w:r w:rsidRPr="00A21271">
              <w:t>Проверка целостности всех блоков газоиспользующей установки, включая горелку и систему управления.</w:t>
            </w:r>
          </w:p>
        </w:tc>
        <w:tc>
          <w:tcPr>
            <w:tcW w:w="2642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</w:pPr>
            <w:r w:rsidRPr="00A21271">
              <w:t>1 раз в неделю</w:t>
            </w:r>
          </w:p>
        </w:tc>
      </w:tr>
      <w:tr w:rsidR="00E31796" w:rsidRPr="00A21271" w:rsidTr="00B71419">
        <w:trPr>
          <w:trHeight w:val="383"/>
        </w:trPr>
        <w:tc>
          <w:tcPr>
            <w:tcW w:w="959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>3</w:t>
            </w:r>
          </w:p>
        </w:tc>
        <w:tc>
          <w:tcPr>
            <w:tcW w:w="5969" w:type="dxa"/>
          </w:tcPr>
          <w:p w:rsidR="00E31796" w:rsidRPr="00A21271" w:rsidRDefault="00E31796" w:rsidP="00B71419">
            <w:pPr>
              <w:pStyle w:val="a3"/>
              <w:ind w:firstLine="0"/>
            </w:pPr>
            <w:r w:rsidRPr="00A21271">
              <w:t>Проверка системы управления котлом.</w:t>
            </w:r>
          </w:p>
        </w:tc>
        <w:tc>
          <w:tcPr>
            <w:tcW w:w="2642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</w:pPr>
            <w:r w:rsidRPr="00A21271">
              <w:t>1 раз в неделю</w:t>
            </w:r>
          </w:p>
        </w:tc>
      </w:tr>
      <w:tr w:rsidR="00E31796" w:rsidRPr="00A21271" w:rsidTr="00B71419">
        <w:trPr>
          <w:trHeight w:val="417"/>
        </w:trPr>
        <w:tc>
          <w:tcPr>
            <w:tcW w:w="959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>4</w:t>
            </w:r>
          </w:p>
        </w:tc>
        <w:tc>
          <w:tcPr>
            <w:tcW w:w="5969" w:type="dxa"/>
          </w:tcPr>
          <w:p w:rsidR="00E31796" w:rsidRPr="00A21271" w:rsidRDefault="00E31796" w:rsidP="00B71419">
            <w:pPr>
              <w:pStyle w:val="a3"/>
              <w:ind w:firstLine="0"/>
            </w:pPr>
            <w:r w:rsidRPr="00A21271">
              <w:t>Проверка горелки котла.</w:t>
            </w:r>
          </w:p>
        </w:tc>
        <w:tc>
          <w:tcPr>
            <w:tcW w:w="2642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</w:pPr>
            <w:r w:rsidRPr="00A21271">
              <w:t>1 раз в год</w:t>
            </w:r>
          </w:p>
        </w:tc>
      </w:tr>
      <w:tr w:rsidR="00E31796" w:rsidRPr="00A21271" w:rsidTr="00B71419">
        <w:trPr>
          <w:trHeight w:val="414"/>
        </w:trPr>
        <w:tc>
          <w:tcPr>
            <w:tcW w:w="959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>5</w:t>
            </w:r>
          </w:p>
        </w:tc>
        <w:tc>
          <w:tcPr>
            <w:tcW w:w="5969" w:type="dxa"/>
          </w:tcPr>
          <w:p w:rsidR="00E31796" w:rsidRPr="00A21271" w:rsidRDefault="00E31796" w:rsidP="00B71419">
            <w:pPr>
              <w:pStyle w:val="a3"/>
              <w:ind w:firstLine="0"/>
            </w:pPr>
            <w:r w:rsidRPr="00A21271">
              <w:t>Проверка герметичности газовой части оборудования.</w:t>
            </w:r>
          </w:p>
        </w:tc>
        <w:tc>
          <w:tcPr>
            <w:tcW w:w="2642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</w:pPr>
            <w:r w:rsidRPr="00A21271">
              <w:t>1 раз в год</w:t>
            </w:r>
          </w:p>
        </w:tc>
      </w:tr>
      <w:tr w:rsidR="00E31796" w:rsidRPr="00A21271" w:rsidTr="00B71419">
        <w:trPr>
          <w:trHeight w:val="351"/>
        </w:trPr>
        <w:tc>
          <w:tcPr>
            <w:tcW w:w="959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>6</w:t>
            </w:r>
          </w:p>
        </w:tc>
        <w:tc>
          <w:tcPr>
            <w:tcW w:w="5969" w:type="dxa"/>
          </w:tcPr>
          <w:p w:rsidR="00E31796" w:rsidRPr="00A21271" w:rsidRDefault="00E31796" w:rsidP="00B71419">
            <w:pPr>
              <w:pStyle w:val="a3"/>
              <w:ind w:firstLine="0"/>
            </w:pPr>
            <w:r w:rsidRPr="00A21271">
              <w:t>Проверка работоспособности датчиков и термостатов.</w:t>
            </w:r>
          </w:p>
        </w:tc>
        <w:tc>
          <w:tcPr>
            <w:tcW w:w="2642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</w:pPr>
            <w:r w:rsidRPr="00A21271">
              <w:t>1 раз в год</w:t>
            </w:r>
          </w:p>
        </w:tc>
      </w:tr>
      <w:tr w:rsidR="00E31796" w:rsidRPr="00A21271" w:rsidTr="00B71419">
        <w:trPr>
          <w:trHeight w:val="413"/>
        </w:trPr>
        <w:tc>
          <w:tcPr>
            <w:tcW w:w="959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>7</w:t>
            </w:r>
          </w:p>
        </w:tc>
        <w:tc>
          <w:tcPr>
            <w:tcW w:w="5969" w:type="dxa"/>
          </w:tcPr>
          <w:p w:rsidR="00E31796" w:rsidRPr="00A21271" w:rsidRDefault="00E31796" w:rsidP="00B71419">
            <w:pPr>
              <w:pStyle w:val="a3"/>
              <w:ind w:firstLine="0"/>
            </w:pPr>
            <w:r w:rsidRPr="00A21271">
              <w:t>Проверка целостности электрических соединений.</w:t>
            </w:r>
          </w:p>
        </w:tc>
        <w:tc>
          <w:tcPr>
            <w:tcW w:w="2642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</w:pPr>
            <w:r w:rsidRPr="00A21271">
              <w:t>1 раз в год</w:t>
            </w:r>
          </w:p>
        </w:tc>
      </w:tr>
      <w:tr w:rsidR="00E31796" w:rsidRPr="00A21271" w:rsidTr="00B71419">
        <w:trPr>
          <w:trHeight w:val="418"/>
        </w:trPr>
        <w:tc>
          <w:tcPr>
            <w:tcW w:w="959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>8</w:t>
            </w:r>
          </w:p>
        </w:tc>
        <w:tc>
          <w:tcPr>
            <w:tcW w:w="5969" w:type="dxa"/>
          </w:tcPr>
          <w:p w:rsidR="00E31796" w:rsidRPr="00A21271" w:rsidRDefault="00E31796" w:rsidP="00B71419">
            <w:pPr>
              <w:pStyle w:val="a3"/>
              <w:ind w:firstLine="0"/>
            </w:pPr>
            <w:r w:rsidRPr="00A21271">
              <w:t>Проверка котла во всех режимах работы.</w:t>
            </w:r>
          </w:p>
        </w:tc>
        <w:tc>
          <w:tcPr>
            <w:tcW w:w="2642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</w:pPr>
            <w:r w:rsidRPr="00A21271">
              <w:t>1 раз в год</w:t>
            </w:r>
          </w:p>
        </w:tc>
      </w:tr>
      <w:tr w:rsidR="00E31796" w:rsidRPr="00A21271" w:rsidTr="00B71419">
        <w:trPr>
          <w:trHeight w:val="425"/>
        </w:trPr>
        <w:tc>
          <w:tcPr>
            <w:tcW w:w="959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>9</w:t>
            </w:r>
          </w:p>
        </w:tc>
        <w:tc>
          <w:tcPr>
            <w:tcW w:w="5969" w:type="dxa"/>
          </w:tcPr>
          <w:p w:rsidR="00E31796" w:rsidRPr="00A21271" w:rsidRDefault="00E31796" w:rsidP="00B71419">
            <w:pPr>
              <w:pStyle w:val="a3"/>
              <w:ind w:firstLine="0"/>
            </w:pPr>
            <w:r w:rsidRPr="00A21271">
              <w:t>Проверка функционирования внешней обвязки котла (циркуляционные насосы, расширительные сосуды, группы безопасности).</w:t>
            </w:r>
          </w:p>
        </w:tc>
        <w:tc>
          <w:tcPr>
            <w:tcW w:w="2642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</w:pPr>
            <w:r w:rsidRPr="00A21271">
              <w:t>1 раз в неделю</w:t>
            </w:r>
          </w:p>
        </w:tc>
      </w:tr>
      <w:tr w:rsidR="00E31796" w:rsidRPr="00A21271" w:rsidTr="00B71419">
        <w:trPr>
          <w:trHeight w:val="411"/>
        </w:trPr>
        <w:tc>
          <w:tcPr>
            <w:tcW w:w="959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>10</w:t>
            </w:r>
          </w:p>
        </w:tc>
        <w:tc>
          <w:tcPr>
            <w:tcW w:w="5969" w:type="dxa"/>
          </w:tcPr>
          <w:p w:rsidR="00E31796" w:rsidRPr="00A21271" w:rsidRDefault="00E31796" w:rsidP="00B71419">
            <w:pPr>
              <w:pStyle w:val="a3"/>
              <w:ind w:firstLine="0"/>
            </w:pPr>
            <w:r w:rsidRPr="00A21271">
              <w:t xml:space="preserve">Чистка бойлера (при необходимости). Стоимость запчастей выставляются отдельным счетом. </w:t>
            </w:r>
          </w:p>
        </w:tc>
        <w:tc>
          <w:tcPr>
            <w:tcW w:w="2642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</w:pPr>
            <w:r w:rsidRPr="00A21271">
              <w:t xml:space="preserve">1 раз в 2 года </w:t>
            </w:r>
          </w:p>
        </w:tc>
      </w:tr>
      <w:tr w:rsidR="00E31796" w:rsidRPr="00A21271" w:rsidTr="00B71419">
        <w:trPr>
          <w:trHeight w:val="415"/>
        </w:trPr>
        <w:tc>
          <w:tcPr>
            <w:tcW w:w="959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>11</w:t>
            </w:r>
          </w:p>
        </w:tc>
        <w:tc>
          <w:tcPr>
            <w:tcW w:w="5969" w:type="dxa"/>
          </w:tcPr>
          <w:p w:rsidR="00E31796" w:rsidRPr="00A21271" w:rsidRDefault="00E31796" w:rsidP="00B71419">
            <w:pPr>
              <w:pStyle w:val="a3"/>
              <w:ind w:firstLine="0"/>
            </w:pPr>
            <w:r w:rsidRPr="00A21271">
              <w:t xml:space="preserve">Влажная уборка помещения и котельного оборудования </w:t>
            </w:r>
          </w:p>
        </w:tc>
        <w:tc>
          <w:tcPr>
            <w:tcW w:w="2642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</w:pPr>
            <w:r w:rsidRPr="00A21271">
              <w:t xml:space="preserve">1 раз в месяц </w:t>
            </w:r>
          </w:p>
        </w:tc>
      </w:tr>
      <w:tr w:rsidR="00E31796" w:rsidRPr="00A21271" w:rsidTr="00B71419">
        <w:trPr>
          <w:trHeight w:val="565"/>
        </w:trPr>
        <w:tc>
          <w:tcPr>
            <w:tcW w:w="959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>12</w:t>
            </w:r>
          </w:p>
        </w:tc>
        <w:tc>
          <w:tcPr>
            <w:tcW w:w="5969" w:type="dxa"/>
          </w:tcPr>
          <w:p w:rsidR="00E31796" w:rsidRPr="00A21271" w:rsidRDefault="00E31796" w:rsidP="00B71419">
            <w:pPr>
              <w:pStyle w:val="a3"/>
              <w:ind w:firstLine="0"/>
              <w:rPr>
                <w:color w:val="000000"/>
              </w:rPr>
            </w:pPr>
            <w:r w:rsidRPr="00A21271">
              <w:rPr>
                <w:color w:val="000000"/>
              </w:rPr>
              <w:t>Прочистка дымоходной трубы</w:t>
            </w:r>
          </w:p>
        </w:tc>
        <w:tc>
          <w:tcPr>
            <w:tcW w:w="2642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</w:pPr>
            <w:r w:rsidRPr="00A21271">
              <w:t>1 раз в год</w:t>
            </w:r>
          </w:p>
        </w:tc>
      </w:tr>
      <w:tr w:rsidR="00E31796" w:rsidRPr="00A21271" w:rsidTr="00B71419">
        <w:trPr>
          <w:trHeight w:val="565"/>
        </w:trPr>
        <w:tc>
          <w:tcPr>
            <w:tcW w:w="959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>13</w:t>
            </w:r>
          </w:p>
        </w:tc>
        <w:tc>
          <w:tcPr>
            <w:tcW w:w="5969" w:type="dxa"/>
          </w:tcPr>
          <w:p w:rsidR="00E31796" w:rsidRPr="00A21271" w:rsidRDefault="00E31796" w:rsidP="00B71419">
            <w:pPr>
              <w:pStyle w:val="a3"/>
              <w:ind w:firstLine="0"/>
              <w:rPr>
                <w:color w:val="000000"/>
              </w:rPr>
            </w:pPr>
            <w:r w:rsidRPr="00A21271">
              <w:rPr>
                <w:color w:val="000000"/>
              </w:rPr>
              <w:t>Ежедневный контроль  работы системы отопления, водоснабжения.</w:t>
            </w:r>
          </w:p>
        </w:tc>
        <w:tc>
          <w:tcPr>
            <w:tcW w:w="2642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</w:pPr>
            <w:r w:rsidRPr="00A21271">
              <w:t>ежедневно</w:t>
            </w:r>
          </w:p>
        </w:tc>
      </w:tr>
      <w:tr w:rsidR="00E31796" w:rsidRPr="00A21271" w:rsidTr="00B71419">
        <w:trPr>
          <w:trHeight w:val="565"/>
        </w:trPr>
        <w:tc>
          <w:tcPr>
            <w:tcW w:w="959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>Итого</w:t>
            </w:r>
          </w:p>
        </w:tc>
        <w:tc>
          <w:tcPr>
            <w:tcW w:w="5969" w:type="dxa"/>
          </w:tcPr>
          <w:p w:rsidR="00E31796" w:rsidRPr="00A21271" w:rsidRDefault="00E31796" w:rsidP="00B71419">
            <w:pPr>
              <w:pStyle w:val="a3"/>
              <w:ind w:firstLine="0"/>
              <w:rPr>
                <w:b/>
                <w:color w:val="000000"/>
              </w:rPr>
            </w:pPr>
            <w:r w:rsidRPr="00A21271">
              <w:rPr>
                <w:b/>
                <w:color w:val="000000"/>
              </w:rPr>
              <w:t xml:space="preserve">               Обслуживание на год составляет</w:t>
            </w:r>
          </w:p>
        </w:tc>
        <w:tc>
          <w:tcPr>
            <w:tcW w:w="2642" w:type="dxa"/>
          </w:tcPr>
          <w:p w:rsidR="00E31796" w:rsidRPr="00A21271" w:rsidRDefault="00E31796" w:rsidP="00B71419">
            <w:pPr>
              <w:pStyle w:val="a3"/>
              <w:ind w:firstLine="0"/>
              <w:jc w:val="center"/>
              <w:rPr>
                <w:b/>
              </w:rPr>
            </w:pPr>
            <w:r w:rsidRPr="00A21271">
              <w:rPr>
                <w:b/>
              </w:rPr>
              <w:t>4500 руб.</w:t>
            </w:r>
          </w:p>
        </w:tc>
      </w:tr>
    </w:tbl>
    <w:p w:rsidR="00E31796" w:rsidRPr="00A21271" w:rsidRDefault="00E31796" w:rsidP="00E31796"/>
    <w:p w:rsidR="00E31796" w:rsidRPr="00A21271" w:rsidRDefault="00E31796" w:rsidP="00E31796"/>
    <w:p w:rsidR="00E31796" w:rsidRDefault="00E31796" w:rsidP="00E31796">
      <w:pPr>
        <w:tabs>
          <w:tab w:val="left" w:pos="6330"/>
        </w:tabs>
        <w:rPr>
          <w:b/>
          <w:bCs/>
        </w:rPr>
      </w:pPr>
    </w:p>
    <w:p w:rsidR="00E31796" w:rsidRPr="00A21271" w:rsidRDefault="00E31796" w:rsidP="00E31796">
      <w:pPr>
        <w:tabs>
          <w:tab w:val="left" w:pos="6330"/>
        </w:tabs>
        <w:rPr>
          <w:b/>
          <w:bCs/>
        </w:rPr>
      </w:pPr>
      <w:r w:rsidRPr="00A21271">
        <w:rPr>
          <w:b/>
          <w:bCs/>
        </w:rPr>
        <w:t>Исполнитель:                                                       Заказчик:</w:t>
      </w:r>
    </w:p>
    <w:p w:rsidR="00E31796" w:rsidRPr="00A21271" w:rsidRDefault="00E31796" w:rsidP="00E31796">
      <w:pPr>
        <w:jc w:val="center"/>
        <w:rPr>
          <w:b/>
          <w:bCs/>
        </w:rPr>
      </w:pPr>
    </w:p>
    <w:p w:rsidR="00E31796" w:rsidRPr="00A21271" w:rsidRDefault="00E31796" w:rsidP="00E31796">
      <w:pPr>
        <w:tabs>
          <w:tab w:val="center" w:pos="4898"/>
          <w:tab w:val="left" w:pos="5745"/>
        </w:tabs>
        <w:jc w:val="both"/>
      </w:pPr>
      <w:r w:rsidRPr="00A21271">
        <w:t xml:space="preserve">                  </w:t>
      </w:r>
      <w:r w:rsidRPr="00A21271">
        <w:tab/>
      </w:r>
    </w:p>
    <w:p w:rsidR="00E31796" w:rsidRPr="00A21271" w:rsidRDefault="00E31796" w:rsidP="00E31796">
      <w:pPr>
        <w:jc w:val="both"/>
      </w:pPr>
      <w:r w:rsidRPr="00A21271">
        <w:softHyphen/>
      </w:r>
      <w:r w:rsidRPr="00A21271">
        <w:softHyphen/>
      </w:r>
      <w:r w:rsidRPr="00A21271">
        <w:softHyphen/>
      </w:r>
      <w:r w:rsidRPr="00A21271">
        <w:softHyphen/>
      </w:r>
      <w:r w:rsidRPr="00A21271">
        <w:softHyphen/>
      </w:r>
      <w:r w:rsidRPr="00A21271">
        <w:softHyphen/>
      </w:r>
      <w:r w:rsidRPr="00A21271">
        <w:softHyphen/>
      </w:r>
      <w:r w:rsidRPr="00A21271">
        <w:softHyphen/>
      </w:r>
      <w:r w:rsidRPr="00A21271">
        <w:softHyphen/>
      </w:r>
      <w:r w:rsidRPr="00A21271">
        <w:softHyphen/>
      </w:r>
      <w:r w:rsidRPr="00A21271">
        <w:softHyphen/>
      </w:r>
      <w:r w:rsidRPr="00A21271">
        <w:softHyphen/>
        <w:t>_________________/</w:t>
      </w:r>
      <w:proofErr w:type="spellStart"/>
      <w:r w:rsidRPr="00A21271">
        <w:rPr>
          <w:u w:val="single"/>
        </w:rPr>
        <w:t>Суханкин</w:t>
      </w:r>
      <w:proofErr w:type="spellEnd"/>
      <w:r w:rsidRPr="00A21271">
        <w:rPr>
          <w:u w:val="single"/>
        </w:rPr>
        <w:t xml:space="preserve"> А.В</w:t>
      </w:r>
      <w:r w:rsidRPr="00A21271">
        <w:t>./                    ___________________/________________/</w:t>
      </w:r>
    </w:p>
    <w:p w:rsidR="00E31796" w:rsidRPr="0076062D" w:rsidRDefault="00E31796" w:rsidP="00E31796">
      <w:pPr>
        <w:tabs>
          <w:tab w:val="center" w:pos="5252"/>
        </w:tabs>
        <w:ind w:firstLine="708"/>
        <w:rPr>
          <w:sz w:val="20"/>
          <w:szCs w:val="20"/>
        </w:rPr>
      </w:pPr>
      <w:r w:rsidRPr="0076062D">
        <w:rPr>
          <w:sz w:val="20"/>
          <w:szCs w:val="20"/>
        </w:rPr>
        <w:t xml:space="preserve">Подпись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76062D">
        <w:rPr>
          <w:sz w:val="20"/>
          <w:szCs w:val="20"/>
        </w:rPr>
        <w:t xml:space="preserve">     </w:t>
      </w:r>
      <w:proofErr w:type="spellStart"/>
      <w:proofErr w:type="gramStart"/>
      <w:r w:rsidRPr="0076062D">
        <w:rPr>
          <w:sz w:val="20"/>
          <w:szCs w:val="20"/>
        </w:rPr>
        <w:t>Подпись</w:t>
      </w:r>
      <w:proofErr w:type="spellEnd"/>
      <w:proofErr w:type="gramEnd"/>
      <w:r w:rsidRPr="0076062D">
        <w:rPr>
          <w:sz w:val="20"/>
          <w:szCs w:val="20"/>
        </w:rPr>
        <w:t xml:space="preserve">                         ФИО</w:t>
      </w:r>
      <w:r w:rsidRPr="0076062D">
        <w:rPr>
          <w:sz w:val="20"/>
          <w:szCs w:val="20"/>
        </w:rPr>
        <w:tab/>
        <w:t xml:space="preserve">                                </w:t>
      </w:r>
    </w:p>
    <w:p w:rsidR="00E31796" w:rsidRPr="0076062D" w:rsidRDefault="00E31796" w:rsidP="00E31796">
      <w:pPr>
        <w:rPr>
          <w:sz w:val="20"/>
          <w:szCs w:val="20"/>
        </w:rPr>
      </w:pPr>
    </w:p>
    <w:p w:rsidR="00CB1493" w:rsidRDefault="00CB1493"/>
    <w:sectPr w:rsidR="00CB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51"/>
    <w:rsid w:val="00B3060A"/>
    <w:rsid w:val="00BA2E51"/>
    <w:rsid w:val="00CB1493"/>
    <w:rsid w:val="00E3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796"/>
    <w:pPr>
      <w:tabs>
        <w:tab w:val="left" w:pos="1080"/>
      </w:tabs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E31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796"/>
    <w:pPr>
      <w:tabs>
        <w:tab w:val="left" w:pos="1080"/>
      </w:tabs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E31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>Hewlett-Packard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2016-08-09T06:36:00Z</dcterms:created>
  <dcterms:modified xsi:type="dcterms:W3CDTF">2016-08-09T06:46:00Z</dcterms:modified>
</cp:coreProperties>
</file>